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608" w14:textId="4898FC9B" w:rsidR="002155EA" w:rsidRDefault="002155EA" w:rsidP="002155E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jc w:val="both"/>
        <w:rPr>
          <w:rFonts w:cs="Arial"/>
          <w:b/>
          <w:bCs/>
        </w:rPr>
      </w:pPr>
      <w:r w:rsidRPr="00B258A1">
        <w:rPr>
          <w:rFonts w:cs="Arial"/>
          <w:b/>
          <w:bCs/>
        </w:rPr>
        <w:t>Splošna bolnišnica Jesenice</w:t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="00EA2D8C">
        <w:rPr>
          <w:rFonts w:cs="Arial"/>
          <w:b/>
          <w:bCs/>
        </w:rPr>
        <w:t xml:space="preserve">        </w:t>
      </w:r>
      <w:r w:rsidRPr="00B258A1">
        <w:rPr>
          <w:rFonts w:cs="Arial"/>
          <w:b/>
          <w:bCs/>
        </w:rPr>
        <w:t xml:space="preserve"> OBR- </w:t>
      </w:r>
      <w:r>
        <w:rPr>
          <w:rFonts w:cs="Arial"/>
          <w:b/>
          <w:bCs/>
        </w:rPr>
        <w:t>2</w:t>
      </w:r>
      <w:r w:rsidR="00EA2D8C">
        <w:rPr>
          <w:rFonts w:cs="Arial"/>
          <w:b/>
          <w:bCs/>
        </w:rPr>
        <w:t>- POPRAVEK</w:t>
      </w:r>
    </w:p>
    <w:p w14:paraId="2A963163" w14:textId="77777777" w:rsidR="002155EA" w:rsidRDefault="002155EA" w:rsidP="002155EA">
      <w:pPr>
        <w:tabs>
          <w:tab w:val="left" w:pos="1860"/>
        </w:tabs>
        <w:jc w:val="center"/>
        <w:rPr>
          <w:rFonts w:cs="Arial"/>
          <w:b/>
          <w:bCs/>
        </w:rPr>
      </w:pPr>
    </w:p>
    <w:p w14:paraId="5EF16A72" w14:textId="77777777" w:rsidR="002155EA" w:rsidRDefault="002155EA" w:rsidP="002155EA">
      <w:pPr>
        <w:tabs>
          <w:tab w:val="left" w:pos="1860"/>
        </w:tabs>
        <w:jc w:val="center"/>
        <w:rPr>
          <w:rFonts w:cs="Arial"/>
          <w:b/>
          <w:bCs/>
        </w:rPr>
      </w:pPr>
      <w:r w:rsidRPr="00B258A1">
        <w:rPr>
          <w:rFonts w:cs="Arial"/>
          <w:b/>
          <w:bCs/>
        </w:rPr>
        <w:t>PREDRAČUN št.:________________</w:t>
      </w:r>
    </w:p>
    <w:p w14:paraId="6E8D7C31" w14:textId="77777777" w:rsidR="002155EA" w:rsidRDefault="002155EA" w:rsidP="002155E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PONUDNIK _________________________________________________________</w:t>
      </w:r>
    </w:p>
    <w:p w14:paraId="44E24967" w14:textId="77777777" w:rsidR="002155EA" w:rsidRDefault="002155EA" w:rsidP="002155EA">
      <w:pPr>
        <w:spacing w:after="0"/>
        <w:jc w:val="both"/>
        <w:rPr>
          <w:rFonts w:cs="Arial"/>
          <w:b/>
        </w:rPr>
      </w:pPr>
    </w:p>
    <w:p w14:paraId="3826D9F2" w14:textId="77777777" w:rsidR="002155EA" w:rsidRDefault="002155EA" w:rsidP="002155EA">
      <w:pPr>
        <w:jc w:val="both"/>
        <w:rPr>
          <w:rFonts w:cs="Arial"/>
        </w:rPr>
      </w:pPr>
      <w:r>
        <w:rPr>
          <w:rFonts w:cs="Arial"/>
        </w:rPr>
        <w:t xml:space="preserve">Javno naročilo: </w:t>
      </w:r>
      <w:r w:rsidRPr="00502D3E">
        <w:rPr>
          <w:rFonts w:ascii="Arial" w:hAnsi="Arial" w:cs="Arial"/>
        </w:rPr>
        <w:t>»</w:t>
      </w:r>
      <w:r>
        <w:rPr>
          <w:rFonts w:ascii="Arial" w:hAnsi="Arial" w:cs="Arial"/>
          <w:b/>
        </w:rPr>
        <w:t>M</w:t>
      </w:r>
      <w:r w:rsidRPr="00502D3E">
        <w:rPr>
          <w:rFonts w:ascii="Arial" w:hAnsi="Arial" w:cs="Arial"/>
          <w:b/>
        </w:rPr>
        <w:t>edicinski potrošni material</w:t>
      </w:r>
      <w:r>
        <w:rPr>
          <w:rFonts w:ascii="Arial" w:hAnsi="Arial" w:cs="Arial"/>
          <w:b/>
        </w:rPr>
        <w:t xml:space="preserve"> 2022 - razno</w:t>
      </w:r>
      <w:r w:rsidRPr="00502D3E">
        <w:rPr>
          <w:rFonts w:ascii="Arial" w:hAnsi="Arial" w:cs="Arial"/>
        </w:rPr>
        <w:t>«</w:t>
      </w:r>
    </w:p>
    <w:p w14:paraId="4583F779" w14:textId="77777777" w:rsidR="002155EA" w:rsidRPr="005D7523" w:rsidRDefault="002155EA" w:rsidP="002155EA">
      <w:pPr>
        <w:spacing w:after="0"/>
        <w:rPr>
          <w:rFonts w:cs="Arial"/>
          <w:bCs/>
        </w:rPr>
      </w:pPr>
      <w:r w:rsidRPr="005D7523">
        <w:rPr>
          <w:rFonts w:cs="Arial"/>
          <w:bCs/>
        </w:rPr>
        <w:t xml:space="preserve">Skupna ponudbena vrednost: </w:t>
      </w:r>
    </w:p>
    <w:tbl>
      <w:tblPr>
        <w:tblW w:w="92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985"/>
        <w:gridCol w:w="1910"/>
      </w:tblGrid>
      <w:tr w:rsidR="002155EA" w:rsidRPr="00C23C11" w14:paraId="08083466" w14:textId="77777777" w:rsidTr="00AF7958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E2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58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4C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6D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40A1CCC7" w14:textId="77777777" w:rsidTr="00AF7958">
        <w:trPr>
          <w:trHeight w:val="1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D51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23C1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C23C1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. št. </w:t>
            </w:r>
          </w:p>
          <w:p w14:paraId="42D0C6DD" w14:textId="77777777" w:rsidR="002155EA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Artikla/</w:t>
            </w:r>
          </w:p>
          <w:p w14:paraId="5E69F66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podsklopa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F3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23C11">
              <w:rPr>
                <w:rFonts w:ascii="Arial" w:eastAsia="Arial Unicode MS" w:hAnsi="Arial" w:cs="Arial"/>
                <w:b/>
                <w:bCs/>
              </w:rPr>
              <w:t>Sukcesivna dobava medicinskega potrošnega materiala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9E45" w14:textId="77777777" w:rsidR="002155EA" w:rsidRDefault="002155EA" w:rsidP="00AF7958">
            <w:p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C23C11">
              <w:rPr>
                <w:rFonts w:ascii="Arial" w:hAnsi="Arial" w:cs="Arial"/>
                <w:b/>
              </w:rPr>
              <w:t>Vrednost skupaj v EUR brez DDV za eno leto</w:t>
            </w:r>
          </w:p>
          <w:p w14:paraId="6217B63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9DF8" w14:textId="77777777" w:rsidR="002155EA" w:rsidRDefault="002155EA" w:rsidP="00AF7958">
            <w:pPr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C23C11">
              <w:rPr>
                <w:rFonts w:ascii="Arial" w:hAnsi="Arial" w:cs="Arial"/>
                <w:b/>
              </w:rPr>
              <w:t>Vrednost skupaj v EUR z DDV za eno leto</w:t>
            </w:r>
          </w:p>
          <w:p w14:paraId="72D7173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E3C281E" w14:textId="77777777" w:rsidTr="00AF795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39D2A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SKLOP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51FFEB" w14:textId="77777777" w:rsidR="002155EA" w:rsidRPr="00AA6AD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A6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ODPRT SKLOP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FD3B24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76A90A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C530FD6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B62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493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Vpojna blazinica za zaščito kožnih gub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76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D8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A1A8558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53A5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9EA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Blazinica iz filca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CD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EF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01D1E54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327F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0E7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Hidrokoloidna</w:t>
            </w:r>
            <w:proofErr w:type="spellEnd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 pasta 30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33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C8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3BCD61CB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2EB8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172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Pršilo s hemoglobinom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92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81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55A2FF9E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79B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556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Pršilo za rane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s poli-</w:t>
            </w: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karboksimetilglukoza</w:t>
            </w:r>
            <w:proofErr w:type="spellEnd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 sulfatom, 7,5ml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38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09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281E7D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2AE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16A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Mrežice z natrijevim </w:t>
            </w: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fusidatom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8C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89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74415CBD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35A4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99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Cianoakrilatni</w:t>
            </w:r>
            <w:proofErr w:type="spellEnd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zaščitni film za kožo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BB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0F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7EFA86A6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A5EA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12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Krpice za čiščenje 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38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E2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3B4449F7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9A7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CE4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Krpice/vrečke za umivanje pacienta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96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E5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24BF78F1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53F5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C5E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Tekočina za dezinfekcijo </w:t>
            </w: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aspiracijskega</w:t>
            </w:r>
            <w:proofErr w:type="spellEnd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 cevnega sistema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2D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20E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6DAF4521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776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EA6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ELEKTRODE - Neonatalne monitoring elektrode prozorne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96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7B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238E9AC6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EC6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67D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Kapa zdravniška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C8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FA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7062EACC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5920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F2A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Set za ultrazvočno sondo-večji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66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5B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DC923B9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8BD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C17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Zamaški plastični za epruvete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1C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E0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701BA97B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2961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386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Čep brez luknjice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3F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58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4C8D78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C8CB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105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Zdravljenje urinske inkontinence - Set za SUI in </w:t>
            </w: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polipektomijo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93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2C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3AB358C4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4B93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2CD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Pripomočki za ogrevanje tekočin za</w:t>
            </w: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br/>
              <w:t xml:space="preserve">infuzijo in/ali transfuzijo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68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10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347D660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3983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160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Nastavek za </w:t>
            </w: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vestbulometer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B2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FB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67010C5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F89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93C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Merilec tlaka v brizgi</w:t>
            </w: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br/>
              <w:t>za enkratno uporabo.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C9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37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6DC3E216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231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0FA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Sonda vatirana, ušesna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77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76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ADCDCE6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5BA2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103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Slinčki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14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1C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357F17A7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1E3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532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Igla punkcijska, 0,97 x 70-100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FA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23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8E2013A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3E6D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D6D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Igla punkcijska- 3 delna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1A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D0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871B9B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B5B5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BDF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Igla injekcijska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0,8x 80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51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34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2444CE6D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A865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168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Prick</w:t>
            </w:r>
            <w:proofErr w:type="spellEnd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 lancete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80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96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3562086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DE6F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3EA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Speculum</w:t>
            </w:r>
            <w:proofErr w:type="spellEnd"/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 ušesni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5C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53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A3E1574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5CF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4B7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 xml:space="preserve">Klešče za odvzem </w:t>
            </w:r>
            <w:proofErr w:type="spellStart"/>
            <w:r w:rsidRPr="00C23C11">
              <w:rPr>
                <w:rFonts w:ascii="Arial" w:eastAsia="Times New Roman" w:hAnsi="Arial" w:cs="Arial"/>
                <w:lang w:eastAsia="sl-SI"/>
              </w:rPr>
              <w:t>biopsijskih</w:t>
            </w:r>
            <w:proofErr w:type="spellEnd"/>
            <w:r w:rsidRPr="00C23C11">
              <w:rPr>
                <w:rFonts w:ascii="Arial" w:eastAsia="Times New Roman" w:hAnsi="Arial" w:cs="Arial"/>
                <w:lang w:eastAsia="sl-SI"/>
              </w:rPr>
              <w:br/>
              <w:t>preparatov z iglo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A9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62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BDB3048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0DA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470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color w:val="000000"/>
                <w:lang w:eastAsia="sl-SI"/>
              </w:rPr>
              <w:t xml:space="preserve">Črnilo za označevanje mest na prebavilih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B5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D1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6B37CF37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D7B" w14:textId="77777777" w:rsidR="002155EA" w:rsidRPr="009F5364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71C8" w14:textId="77777777" w:rsidR="002155EA" w:rsidRPr="009F5364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Set za abdominalno punkcijo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E74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CF5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3069B39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662B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5CC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Balon za operacij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9F5364">
              <w:rPr>
                <w:rFonts w:ascii="Arial" w:hAnsi="Arial" w:cs="Arial"/>
                <w:color w:val="000000"/>
              </w:rPr>
              <w:t xml:space="preserve"> rame (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silastična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proteza)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FD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BD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502970D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AA0D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8F8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9F5364">
              <w:rPr>
                <w:rFonts w:ascii="Arial" w:hAnsi="Arial" w:cs="Arial"/>
                <w:color w:val="000000"/>
              </w:rPr>
              <w:t>Irigacijska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cev -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laparoskopska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A4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C8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3AF985C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920F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161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9F5364">
              <w:rPr>
                <w:rFonts w:ascii="Arial" w:hAnsi="Arial" w:cs="Arial"/>
                <w:color w:val="000000"/>
              </w:rPr>
              <w:t>Aspiracijska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cev za črpalko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65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73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6BF8698B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D32B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F8F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Cev za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sukcijo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histeroskop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F4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60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3262493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EC23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D14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Kanila za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artroskopijo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rame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2F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35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1E84315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82B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24F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Nož za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histeroskop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20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C4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6AD04FD0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62AF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963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9F5364">
              <w:rPr>
                <w:rFonts w:ascii="Arial" w:hAnsi="Arial" w:cs="Arial"/>
                <w:color w:val="000000"/>
              </w:rPr>
              <w:t>Konekt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54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CF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50E14F0A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BBD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533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Pipeta plastična, 1ml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79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20D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755C18B0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0D5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E1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Nastavek za pipete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3B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42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4063350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204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40A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Kontejner urinski z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aspiracijskim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sistemom a 3L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B3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A6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0AA61DC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3B22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749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Podloga operacijska,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nesterilna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52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AC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8F001E1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E3A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4AD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Set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laparoskopski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-rjuha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F5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50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5E6642B5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D866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B2B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Vrečka za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sukcijo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FC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39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F2C098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0534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618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Gobica za tehnično obdelavo tkivnih vzorcev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9F5364">
              <w:rPr>
                <w:rFonts w:ascii="Arial" w:hAnsi="Arial" w:cs="Arial"/>
                <w:color w:val="000000"/>
              </w:rPr>
              <w:t xml:space="preserve"> modra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B8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5D3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60FAE85A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83E3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762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9F5364">
              <w:rPr>
                <w:rFonts w:ascii="Arial" w:hAnsi="Arial" w:cs="Arial"/>
                <w:color w:val="000000"/>
              </w:rPr>
              <w:t>Mikrotomska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rezila 80x8 mm  S35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19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9E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AFC11A0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684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960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Posoda za irigator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87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D2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3780851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F7F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E4E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Kartica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serafolza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določitev krvne skupine pacientov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6E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01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2F4F9C3C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E0E6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BDD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Kartuša za srčni marker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Troponin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BE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00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594D6F54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6C69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BDF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Kateter za HSG preiskavo, 5FR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04B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70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FBFA252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CBC0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3D3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Kartuša za določanje laktata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21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B1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F55EC99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E9DA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FD4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Trak lepilni s kemičnim indikatorjem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5A2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24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D00A6F0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69A5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C46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Ustnik za inhalacije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E4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6F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8B7882C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083F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488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 xml:space="preserve">Respiratorni pripomoček za zdravljenje </w:t>
            </w:r>
            <w:proofErr w:type="spellStart"/>
            <w:r w:rsidRPr="009F5364">
              <w:rPr>
                <w:rFonts w:ascii="Arial" w:hAnsi="Arial" w:cs="Arial"/>
                <w:color w:val="000000"/>
              </w:rPr>
              <w:t>atelektaz</w:t>
            </w:r>
            <w:proofErr w:type="spellEnd"/>
            <w:r w:rsidRPr="009F5364">
              <w:rPr>
                <w:rFonts w:ascii="Arial" w:hAnsi="Arial" w:cs="Arial"/>
                <w:color w:val="000000"/>
              </w:rPr>
              <w:t xml:space="preserve"> s pozitivnim pritiskom z ustnikom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5C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D0D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555CB23A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BF13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137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Gel za ultrazvok, sterilen, 20g.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F9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C5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75DD2FB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3BE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C6B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Gel za ultrazvok.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32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44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1424F257" w14:textId="77777777" w:rsidTr="00AF795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CC2F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219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Preservativ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A5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EE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4D167464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BAB6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F5364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C06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F5364">
              <w:rPr>
                <w:rFonts w:ascii="Arial" w:hAnsi="Arial" w:cs="Arial"/>
              </w:rPr>
              <w:t xml:space="preserve">Vodikov peroksid, 3%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CB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C3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23C1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</w:tr>
      <w:tr w:rsidR="002155EA" w:rsidRPr="00C23C11" w14:paraId="018066A5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F2D2" w14:textId="77777777" w:rsidR="002155EA" w:rsidRPr="009F5364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61F8" w14:textId="77777777" w:rsidR="002155EA" w:rsidRPr="00FB053B" w:rsidRDefault="002155EA" w:rsidP="00AF7958">
            <w:pPr>
              <w:suppressAutoHyphens w:val="0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FB053B">
              <w:rPr>
                <w:rFonts w:ascii="Arial" w:hAnsi="Arial" w:cs="Arial"/>
              </w:rPr>
              <w:t>Histosete</w:t>
            </w:r>
            <w:proofErr w:type="spellEnd"/>
            <w:r w:rsidRPr="00FB053B">
              <w:rPr>
                <w:rFonts w:ascii="Arial" w:hAnsi="Arial" w:cs="Arial"/>
              </w:rPr>
              <w:t xml:space="preserve"> bele za termični tiskalnik/kaseta </w:t>
            </w:r>
            <w:proofErr w:type="spellStart"/>
            <w:r w:rsidRPr="00FB053B">
              <w:rPr>
                <w:rFonts w:ascii="Arial" w:hAnsi="Arial" w:cs="Arial"/>
              </w:rPr>
              <w:t>biopsijska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2E5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029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553B065A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85FC" w14:textId="77777777" w:rsidR="002155EA" w:rsidRPr="009F5364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D750" w14:textId="77777777" w:rsidR="002155EA" w:rsidRPr="00FB053B" w:rsidRDefault="002155EA" w:rsidP="00AF7958">
            <w:pPr>
              <w:suppressAutoHyphens w:val="0"/>
              <w:spacing w:after="0"/>
              <w:jc w:val="both"/>
              <w:rPr>
                <w:rFonts w:ascii="Arial" w:hAnsi="Arial" w:cs="Arial"/>
              </w:rPr>
            </w:pPr>
            <w:r w:rsidRPr="00FB053B">
              <w:rPr>
                <w:rFonts w:ascii="Arial" w:hAnsi="Arial" w:cs="Arial"/>
                <w:color w:val="000000"/>
              </w:rPr>
              <w:t xml:space="preserve">Set za priključitev / </w:t>
            </w:r>
            <w:proofErr w:type="spellStart"/>
            <w:r w:rsidRPr="00FB053B">
              <w:rPr>
                <w:rFonts w:ascii="Arial" w:hAnsi="Arial" w:cs="Arial"/>
                <w:color w:val="000000"/>
              </w:rPr>
              <w:t>odključitev</w:t>
            </w:r>
            <w:proofErr w:type="spellEnd"/>
            <w:r w:rsidRPr="00FB053B">
              <w:rPr>
                <w:rFonts w:ascii="Arial" w:hAnsi="Arial" w:cs="Arial"/>
                <w:color w:val="000000"/>
              </w:rPr>
              <w:t xml:space="preserve"> na hemodializi preko </w:t>
            </w:r>
            <w:proofErr w:type="spellStart"/>
            <w:r w:rsidRPr="00FB053B">
              <w:rPr>
                <w:rFonts w:ascii="Arial" w:hAnsi="Arial" w:cs="Arial"/>
                <w:color w:val="000000"/>
              </w:rPr>
              <w:t>atreriovenske</w:t>
            </w:r>
            <w:proofErr w:type="spellEnd"/>
            <w:r w:rsidRPr="00FB053B">
              <w:rPr>
                <w:rFonts w:ascii="Arial" w:hAnsi="Arial" w:cs="Arial"/>
                <w:color w:val="000000"/>
              </w:rPr>
              <w:t xml:space="preserve"> fistule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D0E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357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6A1F1830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93E5" w14:textId="77777777" w:rsidR="002155EA" w:rsidRPr="009F5364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92EE" w14:textId="77777777" w:rsidR="002155EA" w:rsidRPr="00FB053B" w:rsidRDefault="002155EA" w:rsidP="00AF7958">
            <w:pPr>
              <w:suppressAutoHyphens w:val="0"/>
              <w:spacing w:after="0"/>
              <w:jc w:val="both"/>
              <w:rPr>
                <w:rFonts w:ascii="Arial" w:hAnsi="Arial" w:cs="Arial"/>
              </w:rPr>
            </w:pPr>
            <w:r w:rsidRPr="00FB053B">
              <w:rPr>
                <w:rFonts w:ascii="Arial" w:hAnsi="Arial" w:cs="Arial"/>
                <w:color w:val="000000"/>
              </w:rPr>
              <w:t xml:space="preserve">Set za priključitev / </w:t>
            </w:r>
            <w:proofErr w:type="spellStart"/>
            <w:r w:rsidRPr="00FB053B">
              <w:rPr>
                <w:rFonts w:ascii="Arial" w:hAnsi="Arial" w:cs="Arial"/>
                <w:color w:val="000000"/>
              </w:rPr>
              <w:t>odključitev</w:t>
            </w:r>
            <w:proofErr w:type="spellEnd"/>
            <w:r w:rsidRPr="00FB053B">
              <w:rPr>
                <w:rFonts w:ascii="Arial" w:hAnsi="Arial" w:cs="Arial"/>
                <w:color w:val="000000"/>
              </w:rPr>
              <w:t xml:space="preserve">  na hemodializi preko osrednjega dializnega venskega katetra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8D0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13D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6FE92107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7A8" w14:textId="77777777" w:rsidR="002155EA" w:rsidRPr="009F5364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294A" w14:textId="77777777" w:rsidR="002155EA" w:rsidRPr="00FB053B" w:rsidRDefault="002155EA" w:rsidP="00AF7958">
            <w:pPr>
              <w:suppressAutoHyphens w:val="0"/>
              <w:spacing w:after="0"/>
              <w:jc w:val="both"/>
              <w:rPr>
                <w:rFonts w:ascii="Arial" w:hAnsi="Arial" w:cs="Arial"/>
              </w:rPr>
            </w:pPr>
            <w:r w:rsidRPr="00FB053B">
              <w:rPr>
                <w:rFonts w:ascii="Arial" w:hAnsi="Arial" w:cs="Arial"/>
                <w:color w:val="000000"/>
              </w:rPr>
              <w:t xml:space="preserve">Brizgalke </w:t>
            </w:r>
            <w:proofErr w:type="spellStart"/>
            <w:r w:rsidRPr="00FB053B">
              <w:rPr>
                <w:rFonts w:ascii="Arial" w:hAnsi="Arial" w:cs="Arial"/>
                <w:color w:val="000000"/>
              </w:rPr>
              <w:t>prednapolnjene</w:t>
            </w:r>
            <w:proofErr w:type="spellEnd"/>
            <w:r w:rsidRPr="00FB053B">
              <w:rPr>
                <w:rFonts w:ascii="Arial" w:hAnsi="Arial" w:cs="Arial"/>
                <w:color w:val="000000"/>
              </w:rPr>
              <w:t xml:space="preserve"> za uporabo na sterilnih površinah, 10ml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CCE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BB2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6827AE23" w14:textId="77777777" w:rsidTr="00AF795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A50F4A" w14:textId="77777777" w:rsidR="002155EA" w:rsidRPr="00C23C11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23C1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SKLOP 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486C91" w14:textId="77777777" w:rsidR="002155EA" w:rsidRPr="00AA6AD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Sklop je r</w:t>
            </w:r>
            <w:r w:rsidRPr="00AA6A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azdeljen na posamezne podsklope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579B29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8C63D3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A1A2EA8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6D6C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B9FB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Kateter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aspiracijski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z aerodinamično konico,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7B51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C7E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9F0EB40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3FE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339F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Obloge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hidrikoloidne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274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20A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0AF2C7BB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CE85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6BE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Tanke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hidrokoloidne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obloge, različne velikosti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3A3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AFC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0E9180AA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016A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06FD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Obloge/polnila iz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hidrofiber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FCB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D18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6AA696C0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B1F3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C051" w14:textId="77777777" w:rsidR="002155EA" w:rsidRPr="00683EE7" w:rsidRDefault="002155EA" w:rsidP="00AF79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Obloge/polnila iz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hidrofiber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,</w:t>
            </w:r>
          </w:p>
          <w:p w14:paraId="5A22EC2B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gelirajoče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različne</w:t>
            </w: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1A7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2AB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5B139DEC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247C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FA1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Obloge iz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hidrofibre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z dodatkom ionskega srebra,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gelirajoče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515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9A3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5A2EB25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4931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AA34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Izdelki za nego in zaščito kože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58B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5DC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F08FF47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BF55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185D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Krpice za umivanje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849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A39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1959BA58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0B95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FCDD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Lepilni trak na netkanem blagu, različne velikosti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8AC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65C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35854518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9225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568E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Hemostatske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obloge na osnovi celuloze,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gelirajoče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bio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-razgradljive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598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947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D66476C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80B6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9B89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Visoko vpojna obloga z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o</w:t>
            </w: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d.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supervp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Snovi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B34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9DB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71181F6F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D5F2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8B57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Obloge z bakrom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6E0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0D0A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75DB721D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C741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F20A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Zaščitna mazila za kožo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32E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073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668D99B1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818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70C6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Zaščitni filmi za kožo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1FB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7E4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78DECA2C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14D5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210C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Tamponada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iz gaze,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91E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AB1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5C3948F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4C3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BA2B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T dren po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Kehru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 drenažo žolča,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različne velikosti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FB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6E70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6D0C53D0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EB91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0DA9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Kateter za ablacijo ven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, različne velikosti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137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8F6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758CA23D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3F23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DCD6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Uvajalo z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dilatatorjem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-za ablacijo ven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BD4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4E3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2A50FE6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E257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F7E7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Lončki za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unguator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- GAKO,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19A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197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7A5F2EFC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B556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625C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Resorpcijski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hemostatik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, različne velikosti (šivalni material)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2D2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00D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3B4CF6A3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6A51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6724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Tetivni šiv (šivalni material)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8F04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7C7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A970329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AC66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8F15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Trak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retraktorski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najlonski,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042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18D2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CEB2321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11AF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65F3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Brizgalke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prednapolnjene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za uporabo ne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nesterilnih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površinah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1363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9D6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0B392FF5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0FE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F78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Sonda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salem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575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D97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5C48BCDC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F8A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A2F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Kateter torakalni,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9118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480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57D44D6A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23FA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28C7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Cev iz atravmatskega materiala-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stenti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 endoskopijo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36FB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091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58469D46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B7F9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847A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Set za priključitev /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odključitev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na hemodializi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1EE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456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5E0A3C61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A47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1315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Oskrba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stome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FCC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F4CD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0F6E287E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4242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C2D5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Oskrba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stome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2B96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FAE7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7720AB38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2293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08BD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ROKAVICA zaščit.za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i.v.kanile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 (različne velikosti)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225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0C3F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C0335FE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777C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9880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NIBP manšete, različne velikosti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592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9079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0C7CFA19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286B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4DDE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Kanila </w:t>
            </w:r>
            <w:proofErr w:type="spellStart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>sukcijska</w:t>
            </w:r>
            <w:proofErr w:type="spellEnd"/>
            <w:r w:rsidRPr="00683EE7">
              <w:rPr>
                <w:rFonts w:ascii="Arial" w:eastAsia="Times New Roman" w:hAnsi="Arial" w:cs="Arial"/>
                <w:color w:val="000000"/>
                <w:lang w:eastAsia="sl-SI"/>
              </w:rPr>
              <w:t xml:space="preserve">, različne velikosti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EB95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73D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155EA" w:rsidRPr="00C23C11" w14:paraId="2356F4DF" w14:textId="77777777" w:rsidTr="00AF7958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A85" w14:textId="77777777" w:rsidR="002155EA" w:rsidRPr="00683EE7" w:rsidRDefault="002155EA" w:rsidP="00AF79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C4F3" w14:textId="77777777" w:rsidR="002155EA" w:rsidRPr="00683EE7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Maneta za aparat s sistemom impulzne tehnologije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86CE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4F4C" w14:textId="77777777" w:rsidR="002155EA" w:rsidRPr="00C23C11" w:rsidRDefault="002155EA" w:rsidP="00AF79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59FCD5D1" w14:textId="77777777" w:rsidR="002155EA" w:rsidRDefault="002155EA" w:rsidP="002155EA">
      <w:pPr>
        <w:spacing w:after="0"/>
        <w:rPr>
          <w:rFonts w:ascii="Arial" w:hAnsi="Arial" w:cs="Arial"/>
        </w:rPr>
      </w:pPr>
    </w:p>
    <w:p w14:paraId="53A3A5B7" w14:textId="77777777" w:rsidR="002155EA" w:rsidRDefault="002155EA" w:rsidP="002155EA">
      <w:pPr>
        <w:spacing w:after="0"/>
        <w:rPr>
          <w:rFonts w:ascii="Arial" w:hAnsi="Arial" w:cs="Arial"/>
        </w:rPr>
      </w:pPr>
    </w:p>
    <w:p w14:paraId="481941CF" w14:textId="77777777" w:rsidR="002155EA" w:rsidRDefault="002155EA" w:rsidP="002155EA">
      <w:pPr>
        <w:spacing w:after="0"/>
        <w:rPr>
          <w:rFonts w:ascii="Arial" w:hAnsi="Arial" w:cs="Arial"/>
        </w:rPr>
      </w:pPr>
    </w:p>
    <w:p w14:paraId="0BFE845C" w14:textId="77777777" w:rsidR="002155EA" w:rsidRPr="000F41B4" w:rsidRDefault="002155EA" w:rsidP="002155EA">
      <w:pPr>
        <w:widowControl w:val="0"/>
        <w:tabs>
          <w:tab w:val="left" w:pos="4395"/>
        </w:tabs>
        <w:jc w:val="both"/>
        <w:rPr>
          <w:rFonts w:cs="Arial"/>
        </w:rPr>
      </w:pPr>
      <w:r w:rsidRPr="000F41B4">
        <w:rPr>
          <w:rFonts w:cs="Arial"/>
        </w:rPr>
        <w:t>Datum:</w:t>
      </w:r>
      <w:r w:rsidRPr="000F41B4">
        <w:rPr>
          <w:rFonts w:cs="Arial"/>
        </w:rPr>
        <w:tab/>
        <w:t>Žig:</w:t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  <w:t>Podpis:</w:t>
      </w:r>
    </w:p>
    <w:p w14:paraId="3E286EF3" w14:textId="77777777" w:rsidR="002155EA" w:rsidRPr="000F41B4" w:rsidRDefault="002155EA" w:rsidP="002155EA">
      <w:pPr>
        <w:widowControl w:val="0"/>
        <w:jc w:val="both"/>
        <w:rPr>
          <w:rFonts w:cs="Arial"/>
        </w:rPr>
      </w:pPr>
      <w:r w:rsidRPr="000F41B4">
        <w:rPr>
          <w:rFonts w:cs="Arial"/>
        </w:rPr>
        <w:t>_________________</w:t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  <w:t xml:space="preserve">            </w:t>
      </w:r>
      <w:r w:rsidRPr="000F41B4">
        <w:rPr>
          <w:rFonts w:cs="Arial"/>
        </w:rPr>
        <w:tab/>
        <w:t>___________________</w:t>
      </w:r>
    </w:p>
    <w:p w14:paraId="30353C97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05623E4E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24FCFAD3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182F24E1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63A6965D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08E36AB2" w14:textId="1A98735E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658E95F1" w14:textId="2A1B329E" w:rsidR="00A72E65" w:rsidRDefault="00A72E65" w:rsidP="002155EA">
      <w:pPr>
        <w:spacing w:before="225" w:after="225" w:line="240" w:lineRule="auto"/>
        <w:jc w:val="both"/>
        <w:rPr>
          <w:rFonts w:cs="Arial"/>
          <w:b/>
        </w:rPr>
      </w:pPr>
    </w:p>
    <w:p w14:paraId="707198BC" w14:textId="50FD4D1F" w:rsidR="00A72E65" w:rsidRDefault="00A72E65" w:rsidP="002155EA">
      <w:pPr>
        <w:spacing w:before="225" w:after="225" w:line="240" w:lineRule="auto"/>
        <w:jc w:val="both"/>
        <w:rPr>
          <w:rFonts w:cs="Arial"/>
          <w:b/>
        </w:rPr>
      </w:pPr>
    </w:p>
    <w:p w14:paraId="20847C99" w14:textId="77777777" w:rsidR="00A72E65" w:rsidRDefault="00A72E65" w:rsidP="002155EA">
      <w:pPr>
        <w:spacing w:before="225" w:after="225" w:line="240" w:lineRule="auto"/>
        <w:jc w:val="both"/>
        <w:rPr>
          <w:rFonts w:cs="Arial"/>
          <w:b/>
        </w:rPr>
      </w:pPr>
    </w:p>
    <w:p w14:paraId="1780DA46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</w:p>
    <w:p w14:paraId="45427E54" w14:textId="77777777" w:rsidR="002155EA" w:rsidRDefault="002155EA" w:rsidP="002155EA">
      <w:pPr>
        <w:spacing w:before="225" w:after="225" w:line="240" w:lineRule="auto"/>
        <w:jc w:val="both"/>
        <w:rPr>
          <w:rFonts w:cs="Arial"/>
          <w:b/>
        </w:rPr>
      </w:pPr>
      <w:r w:rsidRPr="00082F24">
        <w:rPr>
          <w:rFonts w:cs="Arial"/>
          <w:b/>
        </w:rPr>
        <w:t xml:space="preserve">Ponudnik ta obrazec vnese v </w:t>
      </w:r>
      <w:proofErr w:type="spellStart"/>
      <w:r w:rsidRPr="00082F24">
        <w:rPr>
          <w:rFonts w:cs="Arial"/>
          <w:b/>
        </w:rPr>
        <w:t>eJN</w:t>
      </w:r>
      <w:proofErr w:type="spellEnd"/>
      <w:r w:rsidRPr="00082F24">
        <w:rPr>
          <w:rFonts w:cs="Arial"/>
          <w:b/>
        </w:rPr>
        <w:t xml:space="preserve"> sistem v zavihek ˝PREDRAČUN˝ .</w:t>
      </w:r>
    </w:p>
    <w:p w14:paraId="7E923943" w14:textId="77777777" w:rsidR="0060667F" w:rsidRDefault="0060667F"/>
    <w:sectPr w:rsidR="0060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EA"/>
    <w:rsid w:val="002155EA"/>
    <w:rsid w:val="0060667F"/>
    <w:rsid w:val="00677E6B"/>
    <w:rsid w:val="00A72E65"/>
    <w:rsid w:val="00E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02C"/>
  <w15:chartTrackingRefBased/>
  <w15:docId w15:val="{6756B132-1131-474F-AC70-A745483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55EA"/>
    <w:pPr>
      <w:suppressAutoHyphens/>
      <w:spacing w:after="200" w:line="276" w:lineRule="auto"/>
    </w:pPr>
    <w:rPr>
      <w:rFonts w:ascii="Helvetica" w:eastAsia="Calibri" w:hAnsi="Helvetic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 SBJ</dc:creator>
  <cp:keywords/>
  <dc:description/>
  <cp:lastModifiedBy>Office5 SBJ</cp:lastModifiedBy>
  <cp:revision>3</cp:revision>
  <dcterms:created xsi:type="dcterms:W3CDTF">2022-06-22T11:41:00Z</dcterms:created>
  <dcterms:modified xsi:type="dcterms:W3CDTF">2022-06-22T12:38:00Z</dcterms:modified>
</cp:coreProperties>
</file>